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right"/>
        <w:rPr>
          <w:rFonts w:ascii="Times New Roman" w:hAnsi="Times New Roman" w:cs="Times New Roman"/>
          <w:b/>
          <w:b/>
          <w:i/>
          <w:i/>
          <w:color w:val="000000" w:themeColor="text1"/>
          <w:sz w:val="20"/>
          <w:szCs w:val="20"/>
        </w:rPr>
      </w:pPr>
      <w:r>
        <w:rPr>
          <w:rFonts w:cs="Times New Roman" w:ascii="Times New Roman" w:hAnsi="Times New Roman"/>
          <w:b/>
          <w:i/>
          <w:color w:val="000000" w:themeColor="text1"/>
          <w:sz w:val="20"/>
          <w:szCs w:val="20"/>
        </w:rPr>
        <w:t>(oświadczenia do załącznika VIII.A.19)</w:t>
      </w:r>
    </w:p>
    <w:p>
      <w:pPr>
        <w:pStyle w:val="ListParagraph"/>
        <w:spacing w:lineRule="auto" w:line="240" w:before="0" w:after="0"/>
        <w:ind w:left="0"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jc w:val="both"/>
        <w:rPr>
          <w:rFonts w:ascii="Times New Roman" w:hAnsi="Times New Roman" w:cs="Times New Roman"/>
          <w:b/>
          <w:b/>
          <w:i/>
          <w:i/>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 OSOBY ŚWIADCZĄCEJ LUB UDOSTĘPNIAJĄCEJ WKŁAD RZECZOWY.</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2"/>
        <w:gridCol w:w="6799"/>
      </w:tblGrid>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left w:val="nil"/>
              <w:bottom w:val="nil"/>
              <w:right w:val="nil"/>
              <w:insideH w:val="nil"/>
              <w:insideV w:val="nil"/>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Normal"/>
        <w:rPr>
          <w:rFonts w:ascii="Times New Roman" w:hAnsi="Times New Roman" w:cs="Times New Roman"/>
          <w:b/>
          <w:b/>
          <w:sz w:val="19"/>
          <w:szCs w:val="19"/>
        </w:rPr>
      </w:pPr>
      <w:r>
        <w:rPr>
          <w:rFonts w:cs="Times New Roman" w:ascii="Times New Roman" w:hAnsi="Times New Roman"/>
          <w:b/>
          <w:sz w:val="19"/>
          <w:szCs w:val="19"/>
        </w:rPr>
        <w:t>KLAUZULE INFORMACYJNE:</w:t>
      </w:r>
    </w:p>
    <w:p>
      <w:pPr>
        <w:pStyle w:val="ListParagraph"/>
        <w:numPr>
          <w:ilvl w:val="0"/>
          <w:numId w:val="4"/>
        </w:numPr>
        <w:spacing w:lineRule="auto" w:line="240" w:before="120" w:after="0"/>
        <w:ind w:left="360" w:hanging="218"/>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Przyjmuję do wiadomości, że: </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 administratorem danych osobowych mogę kontaktować się poprzez adres e-mail: </w:t>
      </w:r>
      <w:r>
        <w:rPr>
          <w:rFonts w:cs="Times New Roman" w:ascii="Times New Roman" w:hAnsi="Times New Roman"/>
          <w:sz w:val="19"/>
          <w:szCs w:val="19"/>
        </w:rPr>
        <w:t>info@arimr.gov.pl</w:t>
      </w:r>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Pr>
          <w:rFonts w:cs="Times New Roman" w:ascii="Times New Roman" w:hAnsi="Times New Roman"/>
          <w:sz w:val="19"/>
          <w:szCs w:val="19"/>
        </w:rPr>
        <w:t>iod@arimr.gov.pl</w:t>
      </w:r>
      <w:r>
        <w:rPr>
          <w:rFonts w:cs="Times New Roman" w:ascii="Times New Roman" w:hAnsi="Times New Roman"/>
          <w:color w:val="000000" w:themeColor="text1"/>
          <w:sz w:val="19"/>
          <w:szCs w:val="19"/>
        </w:rPr>
        <w:t xml:space="preserve"> lub pisemnie na adres korespondencyjny administratora danych, wskazany w pkt. I.2; </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4"/>
        </w:numPr>
        <w:spacing w:lineRule="auto" w:line="240" w:before="120" w:after="0"/>
        <w:ind w:left="357" w:hanging="215"/>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Przyjmuję do wiadomości, że: </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20"/>
          <w:szCs w:val="20"/>
        </w:rPr>
        <w:t>Zarząd Województwa Łódzkiego</w:t>
      </w:r>
      <w:r>
        <w:rPr>
          <w:rFonts w:cs="Times New Roman" w:ascii="Times New Roman" w:hAnsi="Times New Roman"/>
          <w:color w:val="000000" w:themeColor="text1"/>
          <w:sz w:val="20"/>
          <w:szCs w:val="20"/>
        </w:rPr>
        <w:t xml:space="preserve"> z siedzibą w Łodzi</w:t>
      </w:r>
      <w:r>
        <w:rPr>
          <w:rFonts w:cs="Times New Roman" w:ascii="Times New Roman" w:hAnsi="Times New Roman"/>
          <w:color w:val="000000" w:themeColor="text1"/>
          <w:sz w:val="19"/>
          <w:szCs w:val="19"/>
        </w:rPr>
        <w:t>;</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 administratorem danych osobowych mogę kontaktować się poprzez adres e-mail: </w:t>
      </w:r>
      <w:r>
        <w:rPr>
          <w:rFonts w:cs="Times New Roman" w:ascii="Times New Roman" w:hAnsi="Times New Roman"/>
          <w:color w:val="000000" w:themeColor="text1"/>
          <w:sz w:val="20"/>
          <w:szCs w:val="20"/>
        </w:rPr>
        <w:t>info@lodzkie.pl lub pisemnie na adres korespondencyjny Urząd Marszałkowski Województwa Łódzkiego, al. Piłsudskiego 8, 90</w:t>
        <w:noBreakHyphen/>
      </w:r>
      <w:bookmarkStart w:id="0" w:name="_GoBack"/>
      <w:bookmarkEnd w:id="0"/>
      <w:r>
        <w:rPr>
          <w:rFonts w:cs="Times New Roman" w:ascii="Times New Roman" w:hAnsi="Times New Roman"/>
          <w:color w:val="000000" w:themeColor="text1"/>
          <w:sz w:val="20"/>
          <w:szCs w:val="20"/>
        </w:rPr>
        <w:t>051 Łódź</w:t>
      </w:r>
      <w:r>
        <w:rPr>
          <w:rFonts w:cs="Times New Roman" w:ascii="Times New Roman" w:hAnsi="Times New Roman"/>
          <w:color w:val="000000" w:themeColor="text1"/>
          <w:sz w:val="19"/>
          <w:szCs w:val="19"/>
        </w:rPr>
        <w:t>;</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Pr>
          <w:rFonts w:cs="Times New Roman" w:ascii="Times New Roman" w:hAnsi="Times New Roman"/>
          <w:color w:val="000000" w:themeColor="text1"/>
          <w:sz w:val="20"/>
          <w:szCs w:val="20"/>
        </w:rPr>
        <w:t>iod@lodzkie.pl</w:t>
      </w:r>
      <w:r>
        <w:rPr>
          <w:rFonts w:cs="Times New Roman" w:ascii="Times New Roman" w:hAnsi="Times New Roman"/>
          <w:color w:val="000000" w:themeColor="text1"/>
          <w:sz w:val="19"/>
          <w:szCs w:val="19"/>
        </w:rPr>
        <w:t xml:space="preserve"> lub pisemnie na adres korespondencyjny administratora danych, wskazany w pkt. II.2;</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4"/>
        </w:numPr>
        <w:spacing w:lineRule="auto" w:line="240" w:before="120" w:after="0"/>
        <w:ind w:left="357" w:hanging="215"/>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Przyjmuję do wiadomości, że: </w:t>
      </w:r>
    </w:p>
    <w:p>
      <w:pPr>
        <w:pStyle w:val="ListParagraph"/>
        <w:numPr>
          <w:ilvl w:val="0"/>
          <w:numId w:val="3"/>
        </w:numPr>
        <w:spacing w:lineRule="auto" w:line="240" w:before="60" w:after="0"/>
        <w:ind w:left="357" w:hanging="357"/>
        <w:jc w:val="both"/>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 –</w:t>
      </w:r>
      <w:r>
        <w:rPr>
          <w:rFonts w:cs="Times New Roman" w:ascii="Times New Roman" w:hAnsi="Times New Roman"/>
          <w:b/>
          <w:color w:val="000000" w:themeColor="text1"/>
          <w:sz w:val="19"/>
          <w:szCs w:val="19"/>
        </w:rPr>
        <w:t xml:space="preserve"> </w:t>
      </w:r>
      <w:bookmarkStart w:id="1" w:name="__DdeLink__2553_2297086236"/>
      <w:r>
        <w:rPr>
          <w:rFonts w:cs="Times New Roman" w:ascii="Times New Roman" w:hAnsi="Times New Roman"/>
          <w:b/>
          <w:color w:val="000000" w:themeColor="text1"/>
          <w:sz w:val="19"/>
          <w:szCs w:val="19"/>
        </w:rPr>
        <w:t>Stowarzyszenie Rozwoju Gmin „CENTRUM”</w:t>
      </w:r>
      <w:r>
        <w:rPr>
          <w:rFonts w:cs="Times New Roman" w:ascii="Times New Roman" w:hAnsi="Times New Roman"/>
          <w:color w:val="000000" w:themeColor="text1"/>
          <w:sz w:val="19"/>
          <w:szCs w:val="19"/>
        </w:rPr>
        <w:t xml:space="preserve"> z siedzibą w  </w:t>
      </w:r>
      <w:r>
        <w:rPr>
          <w:rFonts w:cs="Times New Roman" w:ascii="Times New Roman" w:hAnsi="Times New Roman"/>
          <w:color w:val="000000" w:themeColor="text1"/>
          <w:sz w:val="19"/>
          <w:szCs w:val="19"/>
        </w:rPr>
        <w:t>99-300 Kutno, ul. Wojska Polskiego 10 a</w:t>
      </w:r>
      <w:bookmarkEnd w:id="1"/>
      <w:r>
        <w:rPr>
          <w:rFonts w:cs="Times New Roman" w:ascii="Times New Roman" w:hAnsi="Times New Roman"/>
          <w:color w:val="000000" w:themeColor="text1"/>
          <w:sz w:val="19"/>
          <w:szCs w:val="19"/>
        </w:rPr>
        <w:t>;</w:t>
      </w:r>
    </w:p>
    <w:p>
      <w:pPr>
        <w:pStyle w:val="ListParagraph"/>
        <w:numPr>
          <w:ilvl w:val="0"/>
          <w:numId w:val="3"/>
        </w:numPr>
        <w:spacing w:lineRule="auto" w:line="240" w:before="6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color w:val="000000" w:themeColor="text1"/>
            <w:sz w:val="19"/>
            <w:szCs w:val="19"/>
          </w:rPr>
          <w:t>info@srgc.pl</w:t>
        </w:r>
      </w:hyperlink>
      <w:r>
        <w:rPr>
          <w:rFonts w:cs="Times New Roman" w:ascii="Times New Roman" w:hAnsi="Times New Roman"/>
          <w:color w:val="000000" w:themeColor="text1"/>
          <w:sz w:val="19"/>
          <w:szCs w:val="19"/>
        </w:rPr>
        <w:t xml:space="preserve"> </w:t>
      </w:r>
      <w:r>
        <w:rPr>
          <w:rFonts w:cs="Times New Roman" w:ascii="Times New Roman" w:hAnsi="Times New Roman"/>
          <w:color w:val="000000" w:themeColor="text1"/>
          <w:sz w:val="19"/>
          <w:szCs w:val="19"/>
        </w:rPr>
        <w:t xml:space="preserve"> lub pisemnie na adres korespondencyjny: </w:t>
      </w:r>
      <w:r>
        <w:rPr>
          <w:rFonts w:cs="Times New Roman" w:ascii="Times New Roman" w:hAnsi="Times New Roman"/>
          <w:b/>
          <w:color w:val="000000" w:themeColor="text1"/>
          <w:sz w:val="19"/>
          <w:szCs w:val="19"/>
        </w:rPr>
        <w:t>Stowarzyszenie Rozwoju Gmin „CENTRUM”</w:t>
      </w:r>
      <w:r>
        <w:rPr>
          <w:rFonts w:cs="Times New Roman" w:ascii="Times New Roman" w:hAnsi="Times New Roman"/>
          <w:color w:val="000000" w:themeColor="text1"/>
          <w:sz w:val="19"/>
          <w:szCs w:val="19"/>
        </w:rPr>
        <w:t xml:space="preserve"> </w:t>
      </w:r>
      <w:r>
        <w:rPr>
          <w:rFonts w:cs="Times New Roman" w:ascii="Times New Roman" w:hAnsi="Times New Roman"/>
          <w:color w:val="000000" w:themeColor="text1"/>
          <w:sz w:val="19"/>
          <w:szCs w:val="19"/>
        </w:rPr>
        <w:t>- 99-300 Kutno, ul. Wojska Polskiego 10 a</w:t>
      </w:r>
      <w:r>
        <w:rPr>
          <w:rFonts w:cs="Times New Roman" w:ascii="Times New Roman" w:hAnsi="Times New Roman"/>
          <w:color w:val="000000" w:themeColor="text1"/>
          <w:sz w:val="19"/>
          <w:szCs w:val="19"/>
        </w:rPr>
        <w:t>;</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 </w:t>
      </w:r>
      <w:r>
        <w:rPr>
          <w:rFonts w:cs="Times New Roman" w:ascii="Times New Roman" w:hAnsi="Times New Roman"/>
          <w:b/>
          <w:bCs/>
          <w:color w:val="000000" w:themeColor="text1"/>
          <w:sz w:val="19"/>
          <w:szCs w:val="19"/>
        </w:rPr>
        <w:t>–</w:t>
      </w:r>
      <w:r>
        <w:rPr>
          <w:rFonts w:cs="Times New Roman" w:ascii="Times New Roman" w:hAnsi="Times New Roman"/>
          <w:b/>
          <w:bCs/>
          <w:color w:val="000000" w:themeColor="text1"/>
          <w:sz w:val="19"/>
          <w:szCs w:val="19"/>
        </w:rPr>
        <w:t xml:space="preserve"> nie dotyczy</w:t>
      </w:r>
      <w:r>
        <w:rPr>
          <w:rFonts w:cs="Times New Roman" w:ascii="Times New Roman" w:hAnsi="Times New Roman"/>
          <w:b/>
          <w:bCs/>
          <w:color w:val="000000" w:themeColor="text1"/>
          <w:sz w:val="19"/>
          <w:szCs w:val="19"/>
        </w:rPr>
        <w:t>;</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4"/>
        </w:numPr>
        <w:spacing w:lineRule="auto" w:line="240" w:before="120" w:after="0"/>
        <w:ind w:left="357" w:hanging="215"/>
        <w:jc w:val="both"/>
        <w:rPr>
          <w:rFonts w:ascii="Times New Roman" w:hAnsi="Times New Roman" w:cs="Times New Roman"/>
          <w:color w:val="000000" w:themeColor="text1"/>
          <w:sz w:val="19"/>
          <w:szCs w:val="19"/>
        </w:rPr>
      </w:pPr>
      <w:r>
        <w:rPr>
          <w:rFonts w:cs="Times New Roman" w:ascii="Times New Roman" w:hAnsi="Times New Roman"/>
          <w:b/>
          <w:color w:val="000000" w:themeColor="text1"/>
          <w:sz w:val="19"/>
          <w:szCs w:val="19"/>
        </w:rPr>
        <w:t xml:space="preserve">Przyjmuję do wiadomości, że: </w:t>
      </w:r>
      <w:r>
        <w:rPr>
          <w:rFonts w:cs="Times New Roman" w:ascii="Times New Roman" w:hAnsi="Times New Roman"/>
          <w:i/>
          <w:color w:val="000000" w:themeColor="text1"/>
          <w:sz w:val="19"/>
          <w:szCs w:val="19"/>
        </w:rPr>
        <w:t>(informacje wspólne odnoszące się do każdego z ww. administratorów danych)</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podanie danych osobowych na podstawie art. 6 ust. 1 lit. c) rozporządzenia 2016/679 w załączniku </w:t>
      </w:r>
      <w:r>
        <w:rPr>
          <w:rFonts w:cs="Times New Roman" w:ascii="Times New Roman" w:hAnsi="Times New Roman"/>
          <w:i/>
          <w:color w:val="000000" w:themeColor="text1"/>
          <w:sz w:val="19"/>
          <w:szCs w:val="19"/>
        </w:rPr>
        <w:t>Karta wkładu rzeczowego w formie nieodpłatnej, w tym: wartość towarów, gruntów lub nieruchomości, wartości pracy (usług oraz robót budowlanych świadczonych nieodpłatnie,</w:t>
      </w:r>
      <w:r>
        <w:rPr>
          <w:rFonts w:cs="Times New Roman" w:ascii="Times New Roman" w:hAnsi="Times New Roman"/>
          <w:color w:val="000000" w:themeColor="text1"/>
          <w:sz w:val="19"/>
          <w:szCs w:val="19"/>
        </w:rPr>
        <w:t xml:space="preserve"> stanowiącym załącznik do wniosku o płatność na operacje w ramach poddziałania 19.2 „Wsparcie na wdrażanie operacji w ramach strategii rozwoju lokalnego kierowanego przez społeczność” objętego Programem Rozwoju Obszarów Wiejskich na lata 2014–2020, </w:t>
      </w:r>
      <w:r>
        <w:rPr>
          <w:rFonts w:cs="Times New Roman" w:ascii="Times New Roman" w:hAnsi="Times New Roman"/>
          <w:color w:val="000000" w:themeColor="text1"/>
          <w:sz w:val="20"/>
          <w:szCs w:val="20"/>
        </w:rPr>
        <w:t>wynika z obowiązku zawartego w przepisach powszechnie obowiązujących, dla potrzeb niezbędnych do prawidłowej realizacji operacji w ramach poddziałania 19.2.</w:t>
      </w:r>
    </w:p>
    <w:tbl>
      <w:tblPr>
        <w:tblStyle w:val="Tabela-Siatka"/>
        <w:tblW w:w="9067" w:type="dxa"/>
        <w:jc w:val="left"/>
        <w:tblInd w:w="0" w:type="dxa"/>
        <w:tblCellMar>
          <w:top w:w="0" w:type="dxa"/>
          <w:left w:w="108" w:type="dxa"/>
          <w:bottom w:w="0" w:type="dxa"/>
          <w:right w:w="108" w:type="dxa"/>
        </w:tblCellMar>
        <w:tblLook w:firstRow="1" w:noVBand="1" w:lastRow="0" w:firstColumn="1" w:lastColumn="0" w:noHBand="0" w:val="04a0"/>
      </w:tblPr>
      <w:tblGrid>
        <w:gridCol w:w="562"/>
        <w:gridCol w:w="3119"/>
        <w:gridCol w:w="2126"/>
        <w:gridCol w:w="3259"/>
      </w:tblGrid>
      <w:tr>
        <w:trPr/>
        <w:tc>
          <w:tcPr>
            <w:tcW w:w="562"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l.p.</w:t>
            </w:r>
          </w:p>
        </w:tc>
        <w:tc>
          <w:tcPr>
            <w:tcW w:w="3119"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Imię i nazwisko </w:t>
            </w:r>
          </w:p>
        </w:tc>
        <w:tc>
          <w:tcPr>
            <w:tcW w:w="2126"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Data (dd/mm/rrrr)</w:t>
            </w:r>
          </w:p>
        </w:tc>
        <w:tc>
          <w:tcPr>
            <w:tcW w:w="3259"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Czytelny podpis</w:t>
            </w:r>
          </w:p>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9"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9"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9"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9"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6"/>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9"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Normal"/>
        <w:spacing w:lineRule="auto" w:line="240" w:before="0" w:after="160"/>
        <w:rPr/>
      </w:pPr>
      <w:r>
        <w:rPr/>
      </w:r>
    </w:p>
    <w:sectPr>
      <w:footerReference w:type="default" r:id="rId3"/>
      <w:type w:val="nextPage"/>
      <w:pgSz w:w="11906" w:h="16838"/>
      <w:pgMar w:left="1417" w:right="1417" w:header="0" w:top="851" w:footer="365"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27870934"/>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2</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2</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upperRoman"/>
      <w:lvlText w:val="%1."/>
      <w:lvlJc w:val="right"/>
      <w:pPr>
        <w:ind w:left="360" w:hanging="360"/>
      </w:pPr>
      <w:rPr>
        <w:sz w:val="19"/>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rFonts w:ascii="Times New Roman" w:hAnsi="Times New Roman"/>
      <w:b/>
      <w:sz w:val="19"/>
    </w:rPr>
  </w:style>
  <w:style w:type="character" w:styleId="ListLabel9">
    <w:name w:val="ListLabel 9"/>
    <w:qFormat/>
    <w:rPr>
      <w:rFonts w:ascii="Times New Roman" w:hAnsi="Times New Roman"/>
      <w:b w:val="false"/>
      <w:i w:val="false"/>
      <w:color w:val="00000A"/>
      <w:sz w:val="19"/>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iPriority w:val="99"/>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rgc.pl"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D688-C3E3-4BE6-A4F6-0DA90FEB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Application>LibreOffice/5.3.4.2$Windows_x86 LibreOffice_project/f82d347ccc0be322489bf7da61d7e4ad13fe2ff3</Application>
  <Pages>2</Pages>
  <Words>1330</Words>
  <Characters>8259</Characters>
  <CharactersWithSpaces>9536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2018-06-05T07:20:00Z</cp:lastPrinted>
  <dcterms:modified xsi:type="dcterms:W3CDTF">2018-07-04T09:06:00Z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